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BE" w:rsidRPr="007208BE" w:rsidRDefault="007208BE" w:rsidP="007208BE">
      <w:p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A security organization in information security refers to the structure, roles, policies, and procedures that an organization establishes to manage and protect its information assets. This organization ensures that security measures are consistently applied and that the organization's information systems are protected against threats. Here’s an overview of the key components and best practices for setting up an effective security organization:</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1. Governance and Management</w:t>
      </w:r>
    </w:p>
    <w:p w:rsidR="007208BE" w:rsidRPr="007208BE" w:rsidRDefault="007208BE" w:rsidP="007208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Chief Information Security Officer (CISO)</w:t>
      </w:r>
      <w:r w:rsidRPr="007208BE">
        <w:rPr>
          <w:rFonts w:ascii="Times New Roman" w:eastAsia="Times New Roman" w:hAnsi="Times New Roman" w:cs="Times New Roman"/>
          <w:sz w:val="24"/>
          <w:szCs w:val="24"/>
          <w:lang w:eastAsia="en-IN"/>
        </w:rPr>
        <w:t>: Responsible for the overall security strategy, policies, and implementation.</w:t>
      </w:r>
    </w:p>
    <w:p w:rsidR="007208BE" w:rsidRPr="007208BE" w:rsidRDefault="007208BE" w:rsidP="007208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Security Steering Committee</w:t>
      </w:r>
      <w:r w:rsidRPr="007208BE">
        <w:rPr>
          <w:rFonts w:ascii="Times New Roman" w:eastAsia="Times New Roman" w:hAnsi="Times New Roman" w:cs="Times New Roman"/>
          <w:sz w:val="24"/>
          <w:szCs w:val="24"/>
          <w:lang w:eastAsia="en-IN"/>
        </w:rPr>
        <w:t>: Composed of senior management from various departments to provide oversight and strategic direction.</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2. Roles and Responsibilities</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Information Security Manager</w:t>
      </w:r>
      <w:r w:rsidRPr="007208BE">
        <w:rPr>
          <w:rFonts w:ascii="Times New Roman" w:eastAsia="Times New Roman" w:hAnsi="Times New Roman" w:cs="Times New Roman"/>
          <w:sz w:val="24"/>
          <w:szCs w:val="24"/>
          <w:lang w:eastAsia="en-IN"/>
        </w:rPr>
        <w:t>: Oversees daily operations of the security program.</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Security Analysts</w:t>
      </w:r>
      <w:r w:rsidRPr="007208BE">
        <w:rPr>
          <w:rFonts w:ascii="Times New Roman" w:eastAsia="Times New Roman" w:hAnsi="Times New Roman" w:cs="Times New Roman"/>
          <w:sz w:val="24"/>
          <w:szCs w:val="24"/>
          <w:lang w:eastAsia="en-IN"/>
        </w:rPr>
        <w:t>: Monitor systems, identify vulnerabilities, and respond to incidents.</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Security Engineers</w:t>
      </w:r>
      <w:r w:rsidRPr="007208BE">
        <w:rPr>
          <w:rFonts w:ascii="Times New Roman" w:eastAsia="Times New Roman" w:hAnsi="Times New Roman" w:cs="Times New Roman"/>
          <w:sz w:val="24"/>
          <w:szCs w:val="24"/>
          <w:lang w:eastAsia="en-IN"/>
        </w:rPr>
        <w:t>: Design and implement security solutions and architectures.</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Compliance Officers</w:t>
      </w:r>
      <w:r w:rsidRPr="007208BE">
        <w:rPr>
          <w:rFonts w:ascii="Times New Roman" w:eastAsia="Times New Roman" w:hAnsi="Times New Roman" w:cs="Times New Roman"/>
          <w:sz w:val="24"/>
          <w:szCs w:val="24"/>
          <w:lang w:eastAsia="en-IN"/>
        </w:rPr>
        <w:t>: Ensure that the organization adheres to regulatory requirements and internal policies.</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Risk Managers</w:t>
      </w:r>
      <w:r w:rsidRPr="007208BE">
        <w:rPr>
          <w:rFonts w:ascii="Times New Roman" w:eastAsia="Times New Roman" w:hAnsi="Times New Roman" w:cs="Times New Roman"/>
          <w:sz w:val="24"/>
          <w:szCs w:val="24"/>
          <w:lang w:eastAsia="en-IN"/>
        </w:rPr>
        <w:t>: Identify and assess risks, and develop mitigation strategies.</w:t>
      </w:r>
    </w:p>
    <w:p w:rsidR="007208BE" w:rsidRPr="007208BE" w:rsidRDefault="007208BE" w:rsidP="007208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Incident Response Team</w:t>
      </w:r>
      <w:r w:rsidRPr="007208BE">
        <w:rPr>
          <w:rFonts w:ascii="Times New Roman" w:eastAsia="Times New Roman" w:hAnsi="Times New Roman" w:cs="Times New Roman"/>
          <w:sz w:val="24"/>
          <w:szCs w:val="24"/>
          <w:lang w:eastAsia="en-IN"/>
        </w:rPr>
        <w:t>: Responds to and manages security incidents and breaches.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3. Policies and Procedures</w:t>
      </w:r>
    </w:p>
    <w:p w:rsidR="007208BE" w:rsidRPr="007208BE" w:rsidRDefault="007208BE" w:rsidP="007208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Information Security Policy</w:t>
      </w:r>
      <w:r w:rsidRPr="007208BE">
        <w:rPr>
          <w:rFonts w:ascii="Times New Roman" w:eastAsia="Times New Roman" w:hAnsi="Times New Roman" w:cs="Times New Roman"/>
          <w:sz w:val="24"/>
          <w:szCs w:val="24"/>
          <w:lang w:eastAsia="en-IN"/>
        </w:rPr>
        <w:t>: High-level document outlining the organization's approach to information security.</w:t>
      </w:r>
    </w:p>
    <w:p w:rsidR="007208BE" w:rsidRPr="007208BE" w:rsidRDefault="007208BE" w:rsidP="007208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Acceptable Use Policy</w:t>
      </w:r>
      <w:r w:rsidRPr="007208BE">
        <w:rPr>
          <w:rFonts w:ascii="Times New Roman" w:eastAsia="Times New Roman" w:hAnsi="Times New Roman" w:cs="Times New Roman"/>
          <w:sz w:val="24"/>
          <w:szCs w:val="24"/>
          <w:lang w:eastAsia="en-IN"/>
        </w:rPr>
        <w:t>: Defines acceptable and unacceptable use of organizational resources.</w:t>
      </w:r>
    </w:p>
    <w:p w:rsidR="007208BE" w:rsidRPr="007208BE" w:rsidRDefault="007208BE" w:rsidP="007208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Access Control Policy</w:t>
      </w:r>
      <w:r w:rsidRPr="007208BE">
        <w:rPr>
          <w:rFonts w:ascii="Times New Roman" w:eastAsia="Times New Roman" w:hAnsi="Times New Roman" w:cs="Times New Roman"/>
          <w:sz w:val="24"/>
          <w:szCs w:val="24"/>
          <w:lang w:eastAsia="en-IN"/>
        </w:rPr>
        <w:t>: Specifies how access to information and systems is managed and controlled.</w:t>
      </w:r>
    </w:p>
    <w:p w:rsidR="007208BE" w:rsidRPr="007208BE" w:rsidRDefault="007208BE" w:rsidP="007208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Incident Response Policy</w:t>
      </w:r>
      <w:r w:rsidRPr="007208BE">
        <w:rPr>
          <w:rFonts w:ascii="Times New Roman" w:eastAsia="Times New Roman" w:hAnsi="Times New Roman" w:cs="Times New Roman"/>
          <w:sz w:val="24"/>
          <w:szCs w:val="24"/>
          <w:lang w:eastAsia="en-IN"/>
        </w:rPr>
        <w:t>: Provides guidelines for responding to security incidents.</w:t>
      </w:r>
    </w:p>
    <w:p w:rsidR="007208BE" w:rsidRPr="007208BE" w:rsidRDefault="007208BE" w:rsidP="007208B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Business Continuity and Disaster Recovery Policy</w:t>
      </w:r>
      <w:r w:rsidRPr="007208BE">
        <w:rPr>
          <w:rFonts w:ascii="Times New Roman" w:eastAsia="Times New Roman" w:hAnsi="Times New Roman" w:cs="Times New Roman"/>
          <w:sz w:val="24"/>
          <w:szCs w:val="24"/>
          <w:lang w:eastAsia="en-IN"/>
        </w:rPr>
        <w:t>: Ensures the organization can continue operations during and after a disruption.</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4. Risk Management</w:t>
      </w:r>
    </w:p>
    <w:p w:rsidR="007208BE" w:rsidRPr="007208BE" w:rsidRDefault="007208BE" w:rsidP="007208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Risk Assessment</w:t>
      </w:r>
      <w:r w:rsidRPr="007208BE">
        <w:rPr>
          <w:rFonts w:ascii="Times New Roman" w:eastAsia="Times New Roman" w:hAnsi="Times New Roman" w:cs="Times New Roman"/>
          <w:sz w:val="24"/>
          <w:szCs w:val="24"/>
          <w:lang w:eastAsia="en-IN"/>
        </w:rPr>
        <w:t>: Regularly evaluate the organization’s exposure to various risks.</w:t>
      </w:r>
    </w:p>
    <w:p w:rsidR="007208BE" w:rsidRPr="007208BE" w:rsidRDefault="007208BE" w:rsidP="007208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Risk Mitigation</w:t>
      </w:r>
      <w:r w:rsidRPr="007208BE">
        <w:rPr>
          <w:rFonts w:ascii="Times New Roman" w:eastAsia="Times New Roman" w:hAnsi="Times New Roman" w:cs="Times New Roman"/>
          <w:sz w:val="24"/>
          <w:szCs w:val="24"/>
          <w:lang w:eastAsia="en-IN"/>
        </w:rPr>
        <w:t>: Implement controls to reduce identified risks to acceptable levels.</w:t>
      </w:r>
    </w:p>
    <w:p w:rsidR="007208BE" w:rsidRPr="007208BE" w:rsidRDefault="007208BE" w:rsidP="007208B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Risk Monitoring</w:t>
      </w:r>
      <w:r w:rsidRPr="007208BE">
        <w:rPr>
          <w:rFonts w:ascii="Times New Roman" w:eastAsia="Times New Roman" w:hAnsi="Times New Roman" w:cs="Times New Roman"/>
          <w:sz w:val="24"/>
          <w:szCs w:val="24"/>
          <w:lang w:eastAsia="en-IN"/>
        </w:rPr>
        <w:t>: Continuously monitor and review risks and controls.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5. Compliance and Legal</w:t>
      </w:r>
    </w:p>
    <w:p w:rsidR="007208BE" w:rsidRPr="007208BE" w:rsidRDefault="007208BE" w:rsidP="007208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Ensure compliance with relevant laws, regulations, and standards (e.g., GDPR, HIPAA, ISO/IEC 27001).</w:t>
      </w:r>
    </w:p>
    <w:p w:rsidR="007208BE" w:rsidRPr="007208BE" w:rsidRDefault="007208BE" w:rsidP="007208B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Regularly audit and review compliance status and update policies as needed.</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6. Security Awareness and Training</w:t>
      </w:r>
    </w:p>
    <w:p w:rsidR="007208BE" w:rsidRPr="007208BE" w:rsidRDefault="007208BE" w:rsidP="007208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lastRenderedPageBreak/>
        <w:t>Training Programs</w:t>
      </w:r>
      <w:r w:rsidRPr="007208BE">
        <w:rPr>
          <w:rFonts w:ascii="Times New Roman" w:eastAsia="Times New Roman" w:hAnsi="Times New Roman" w:cs="Times New Roman"/>
          <w:sz w:val="24"/>
          <w:szCs w:val="24"/>
          <w:lang w:eastAsia="en-IN"/>
        </w:rPr>
        <w:t>: Regularly train employees on security policies, procedures, and best practices.</w:t>
      </w:r>
    </w:p>
    <w:p w:rsidR="007208BE" w:rsidRPr="007208BE" w:rsidRDefault="007208BE" w:rsidP="007208B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Awareness Campaigns</w:t>
      </w:r>
      <w:r w:rsidRPr="007208BE">
        <w:rPr>
          <w:rFonts w:ascii="Times New Roman" w:eastAsia="Times New Roman" w:hAnsi="Times New Roman" w:cs="Times New Roman"/>
          <w:sz w:val="24"/>
          <w:szCs w:val="24"/>
          <w:lang w:eastAsia="en-IN"/>
        </w:rPr>
        <w:t>: Raise awareness through newsletters, workshops, and simulations (e.g., phishing simulations).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7. Technical Controls</w:t>
      </w:r>
    </w:p>
    <w:p w:rsidR="007208BE" w:rsidRPr="007208BE" w:rsidRDefault="007208BE" w:rsidP="007208B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Identity and Access Management (IAM)</w:t>
      </w:r>
      <w:r w:rsidRPr="007208BE">
        <w:rPr>
          <w:rFonts w:ascii="Times New Roman" w:eastAsia="Times New Roman" w:hAnsi="Times New Roman" w:cs="Times New Roman"/>
          <w:sz w:val="24"/>
          <w:szCs w:val="24"/>
          <w:lang w:eastAsia="en-IN"/>
        </w:rPr>
        <w:t>: Control access to resources based on user roles and responsibilities.</w:t>
      </w:r>
    </w:p>
    <w:p w:rsidR="007208BE" w:rsidRPr="007208BE" w:rsidRDefault="007208BE" w:rsidP="007208B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Encryption</w:t>
      </w:r>
      <w:r w:rsidRPr="007208BE">
        <w:rPr>
          <w:rFonts w:ascii="Times New Roman" w:eastAsia="Times New Roman" w:hAnsi="Times New Roman" w:cs="Times New Roman"/>
          <w:sz w:val="24"/>
          <w:szCs w:val="24"/>
          <w:lang w:eastAsia="en-IN"/>
        </w:rPr>
        <w:t>: Protect data at rest and in transit using strong encryption methods.</w:t>
      </w:r>
    </w:p>
    <w:p w:rsidR="007208BE" w:rsidRPr="007208BE" w:rsidRDefault="007208BE" w:rsidP="007208B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Firewall and Intrusion Detection/Prevention Systems</w:t>
      </w:r>
      <w:r w:rsidRPr="007208BE">
        <w:rPr>
          <w:rFonts w:ascii="Times New Roman" w:eastAsia="Times New Roman" w:hAnsi="Times New Roman" w:cs="Times New Roman"/>
          <w:sz w:val="24"/>
          <w:szCs w:val="24"/>
          <w:lang w:eastAsia="en-IN"/>
        </w:rPr>
        <w:t>: Protect the network perimeter and monitor for malicious activities.</w:t>
      </w:r>
    </w:p>
    <w:p w:rsidR="007208BE" w:rsidRPr="007208BE" w:rsidRDefault="007208BE" w:rsidP="007208B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Endpoint Protection</w:t>
      </w:r>
      <w:r w:rsidRPr="007208BE">
        <w:rPr>
          <w:rFonts w:ascii="Times New Roman" w:eastAsia="Times New Roman" w:hAnsi="Times New Roman" w:cs="Times New Roman"/>
          <w:sz w:val="24"/>
          <w:szCs w:val="24"/>
          <w:lang w:eastAsia="en-IN"/>
        </w:rPr>
        <w:t>: Secure end-user devices with antivirus, anti-malware, and endpoint detection and response (EDR) solutions.</w:t>
      </w:r>
    </w:p>
    <w:p w:rsidR="007208BE" w:rsidRPr="007208BE" w:rsidRDefault="007208BE" w:rsidP="007208B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Data Loss Prevention (DLP)</w:t>
      </w:r>
      <w:r w:rsidRPr="007208BE">
        <w:rPr>
          <w:rFonts w:ascii="Times New Roman" w:eastAsia="Times New Roman" w:hAnsi="Times New Roman" w:cs="Times New Roman"/>
          <w:sz w:val="24"/>
          <w:szCs w:val="24"/>
          <w:lang w:eastAsia="en-IN"/>
        </w:rPr>
        <w:t>: Prevent unauthorized data transfers outside the organization.</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8. Physical Security</w:t>
      </w:r>
    </w:p>
    <w:p w:rsidR="007208BE" w:rsidRPr="007208BE" w:rsidRDefault="007208BE" w:rsidP="007208B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Secure access to physical locations where sensitive information is stored.</w:t>
      </w:r>
    </w:p>
    <w:p w:rsidR="007208BE" w:rsidRPr="007208BE" w:rsidRDefault="007208BE" w:rsidP="007208B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Implement controls such as security guards, surveillance cameras, and access badges.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9. Incident Management</w:t>
      </w:r>
    </w:p>
    <w:p w:rsidR="007208BE" w:rsidRPr="007208BE" w:rsidRDefault="007208BE" w:rsidP="007208B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Incident Detection</w:t>
      </w:r>
      <w:r w:rsidRPr="007208BE">
        <w:rPr>
          <w:rFonts w:ascii="Times New Roman" w:eastAsia="Times New Roman" w:hAnsi="Times New Roman" w:cs="Times New Roman"/>
          <w:sz w:val="24"/>
          <w:szCs w:val="24"/>
          <w:lang w:eastAsia="en-IN"/>
        </w:rPr>
        <w:t>: Use monitoring tools to detect potential security incidents.</w:t>
      </w:r>
    </w:p>
    <w:p w:rsidR="007208BE" w:rsidRPr="007208BE" w:rsidRDefault="007208BE" w:rsidP="007208B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Incident Response Plan</w:t>
      </w:r>
      <w:r w:rsidRPr="007208BE">
        <w:rPr>
          <w:rFonts w:ascii="Times New Roman" w:eastAsia="Times New Roman" w:hAnsi="Times New Roman" w:cs="Times New Roman"/>
          <w:sz w:val="24"/>
          <w:szCs w:val="24"/>
          <w:lang w:eastAsia="en-IN"/>
        </w:rPr>
        <w:t>: Have a clear plan for responding to incidents, including communication protocols and roles.</w:t>
      </w:r>
    </w:p>
    <w:p w:rsidR="007208BE" w:rsidRPr="007208BE" w:rsidRDefault="007208BE" w:rsidP="007208B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b/>
          <w:bCs/>
          <w:sz w:val="24"/>
          <w:szCs w:val="24"/>
          <w:lang w:eastAsia="en-IN"/>
        </w:rPr>
        <w:t>Post-Incident Analysis</w:t>
      </w:r>
      <w:r w:rsidRPr="007208BE">
        <w:rPr>
          <w:rFonts w:ascii="Times New Roman" w:eastAsia="Times New Roman" w:hAnsi="Times New Roman" w:cs="Times New Roman"/>
          <w:sz w:val="24"/>
          <w:szCs w:val="24"/>
          <w:lang w:eastAsia="en-IN"/>
        </w:rPr>
        <w:t xml:space="preserve">: Review and </w:t>
      </w:r>
      <w:proofErr w:type="spellStart"/>
      <w:r w:rsidRPr="007208BE">
        <w:rPr>
          <w:rFonts w:ascii="Times New Roman" w:eastAsia="Times New Roman" w:hAnsi="Times New Roman" w:cs="Times New Roman"/>
          <w:sz w:val="24"/>
          <w:szCs w:val="24"/>
          <w:lang w:eastAsia="en-IN"/>
        </w:rPr>
        <w:t>analyze</w:t>
      </w:r>
      <w:proofErr w:type="spellEnd"/>
      <w:r w:rsidRPr="007208BE">
        <w:rPr>
          <w:rFonts w:ascii="Times New Roman" w:eastAsia="Times New Roman" w:hAnsi="Times New Roman" w:cs="Times New Roman"/>
          <w:sz w:val="24"/>
          <w:szCs w:val="24"/>
          <w:lang w:eastAsia="en-IN"/>
        </w:rPr>
        <w:t xml:space="preserve"> incidents to improve future responses and prevent recurrence.</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10. Continuous Improvement</w:t>
      </w:r>
    </w:p>
    <w:p w:rsidR="007208BE" w:rsidRPr="007208BE" w:rsidRDefault="007208BE" w:rsidP="007208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Regularly review and update security policies and practices.</w:t>
      </w:r>
    </w:p>
    <w:p w:rsidR="007208BE" w:rsidRPr="007208BE" w:rsidRDefault="007208BE" w:rsidP="007208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Conduct periodic security assessments and penetration tests.</w:t>
      </w:r>
    </w:p>
    <w:p w:rsidR="007208BE" w:rsidRPr="007208BE" w:rsidRDefault="007208BE" w:rsidP="007208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Stay informed about emerging threats and vulnerabilities.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11. Security Architecture</w:t>
      </w:r>
    </w:p>
    <w:p w:rsidR="007208BE" w:rsidRPr="007208BE" w:rsidRDefault="007208BE" w:rsidP="007208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Design and implement a robust security architecture that aligns with the organization's business objectives.</w:t>
      </w:r>
    </w:p>
    <w:p w:rsidR="007208BE" w:rsidRPr="007208BE" w:rsidRDefault="007208BE" w:rsidP="007208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Ensure security is integrated into the system development lifecycle (SDLC).</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12. Third-Party Management</w:t>
      </w:r>
    </w:p>
    <w:p w:rsidR="007208BE" w:rsidRPr="007208BE" w:rsidRDefault="007208BE" w:rsidP="007208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Assess and manage risks associated with third-party vendors and service providers.</w:t>
      </w:r>
    </w:p>
    <w:p w:rsidR="007208BE" w:rsidRPr="007208BE" w:rsidRDefault="007208BE" w:rsidP="007208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Ensure that third parties comply with the organization’s security requirements.</w:t>
      </w:r>
    </w:p>
    <w:p w:rsidR="007208BE" w:rsidRPr="007208BE" w:rsidRDefault="007208BE" w:rsidP="007208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7208BE">
        <w:rPr>
          <w:rFonts w:ascii="Times New Roman" w:eastAsia="Times New Roman" w:hAnsi="Times New Roman" w:cs="Times New Roman"/>
          <w:b/>
          <w:bCs/>
          <w:sz w:val="27"/>
          <w:szCs w:val="27"/>
          <w:lang w:eastAsia="en-IN"/>
        </w:rPr>
        <w:t>13. Security Metrics and Reporting</w:t>
      </w:r>
    </w:p>
    <w:p w:rsidR="007208BE" w:rsidRPr="007208BE" w:rsidRDefault="007208BE" w:rsidP="007208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lastRenderedPageBreak/>
        <w:t>Define key performance indicators (KPIs) and metrics to measure the effectiveness of the security program.</w:t>
      </w:r>
    </w:p>
    <w:p w:rsidR="007208BE" w:rsidRPr="007208BE" w:rsidRDefault="007208BE" w:rsidP="007208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Regularly report on the status of security initiatives, incidents, and risks to senior management.</w:t>
      </w:r>
    </w:p>
    <w:p w:rsidR="007208BE" w:rsidRPr="007208BE" w:rsidRDefault="007208BE" w:rsidP="007208BE">
      <w:pPr>
        <w:spacing w:before="100" w:beforeAutospacing="1" w:after="100" w:afterAutospacing="1" w:line="240" w:lineRule="auto"/>
        <w:rPr>
          <w:rFonts w:ascii="Times New Roman" w:eastAsia="Times New Roman" w:hAnsi="Times New Roman" w:cs="Times New Roman"/>
          <w:sz w:val="24"/>
          <w:szCs w:val="24"/>
          <w:lang w:eastAsia="en-IN"/>
        </w:rPr>
      </w:pPr>
      <w:r w:rsidRPr="007208BE">
        <w:rPr>
          <w:rFonts w:ascii="Times New Roman" w:eastAsia="Times New Roman" w:hAnsi="Times New Roman" w:cs="Times New Roman"/>
          <w:sz w:val="24"/>
          <w:szCs w:val="24"/>
          <w:lang w:eastAsia="en-IN"/>
        </w:rPr>
        <w:t>By establishing a comprehensive security organization with clear roles, policies, and procedures, an organization can effectively protect its information assets and ensure resilience against security threats</w:t>
      </w:r>
    </w:p>
    <w:p w:rsidR="00C91D64" w:rsidRDefault="00C91D64">
      <w:bookmarkStart w:id="0" w:name="_GoBack"/>
      <w:bookmarkEnd w:id="0"/>
    </w:p>
    <w:sectPr w:rsidR="00C9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2C"/>
    <w:multiLevelType w:val="multilevel"/>
    <w:tmpl w:val="0A0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2E35"/>
    <w:multiLevelType w:val="multilevel"/>
    <w:tmpl w:val="B55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78C9"/>
    <w:multiLevelType w:val="multilevel"/>
    <w:tmpl w:val="210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E6CA0"/>
    <w:multiLevelType w:val="multilevel"/>
    <w:tmpl w:val="EA3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2417"/>
    <w:multiLevelType w:val="multilevel"/>
    <w:tmpl w:val="8D8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D4897"/>
    <w:multiLevelType w:val="multilevel"/>
    <w:tmpl w:val="FF0E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B29FE"/>
    <w:multiLevelType w:val="multilevel"/>
    <w:tmpl w:val="66B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80BB8"/>
    <w:multiLevelType w:val="multilevel"/>
    <w:tmpl w:val="8170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77388"/>
    <w:multiLevelType w:val="multilevel"/>
    <w:tmpl w:val="108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962F8"/>
    <w:multiLevelType w:val="multilevel"/>
    <w:tmpl w:val="002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55494"/>
    <w:multiLevelType w:val="multilevel"/>
    <w:tmpl w:val="E1F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63734"/>
    <w:multiLevelType w:val="multilevel"/>
    <w:tmpl w:val="04F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317B6"/>
    <w:multiLevelType w:val="multilevel"/>
    <w:tmpl w:val="BFD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1"/>
  </w:num>
  <w:num w:numId="5">
    <w:abstractNumId w:val="1"/>
  </w:num>
  <w:num w:numId="6">
    <w:abstractNumId w:val="9"/>
  </w:num>
  <w:num w:numId="7">
    <w:abstractNumId w:val="12"/>
  </w:num>
  <w:num w:numId="8">
    <w:abstractNumId w:val="4"/>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5B"/>
    <w:rsid w:val="007208BE"/>
    <w:rsid w:val="0085675B"/>
    <w:rsid w:val="00C91D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8379F-7CA1-4F18-9970-9B5AA15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8B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8B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208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20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2024-06-18T08:16:00Z</dcterms:created>
  <dcterms:modified xsi:type="dcterms:W3CDTF">2024-06-18T08:17:00Z</dcterms:modified>
</cp:coreProperties>
</file>